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74" w:rsidRPr="00E51F74" w:rsidRDefault="00E51F74" w:rsidP="00E5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Новогоднюю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Ждем мы новых чудес,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Новогоднюю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Станет сказочным лес.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Станет люстрой луна,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Ну а снег - как паркет.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звенит тишина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минут лучше нет.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Тик-так, тикают часы,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часы, отмеряя шаг.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Тик-так, тикают часы,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 тик-так.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Новогодняя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Исполняет мечты,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Новогоднюю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Не разводят мосты.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Новогодняя ночь,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Нет на свете светлей,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Новогодняя ночь -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Чудеса для детей!</w:t>
      </w:r>
    </w:p>
    <w:p w:rsidR="00AB1E0C" w:rsidRDefault="00E51F74" w:rsidP="00E51F74"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Тик-так, тикают часы,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часы, отмеряя шаг.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Тик-так, тикают часы,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 тик-так.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Новогоднюю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Грусть уйдет навсегда,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Новогоднюю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Не уснут города.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становятся старше дети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Ровно на год,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Новогодняя ночь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Счастье всем принесет!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Тик-так, тикают часы,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часы, отмеряя шаг.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Тик-так, тикают часы,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 тик-так.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 тик-так.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Тикают часы тик-так.</w:t>
      </w:r>
      <w:r w:rsidRPr="00E51F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52110" w:rsidRDefault="00752110" w:rsidP="00E51F74"/>
    <w:p w:rsidR="007214A5" w:rsidRDefault="007214A5" w:rsidP="00752110">
      <w:pPr>
        <w:pStyle w:val="a3"/>
        <w:shd w:val="clear" w:color="auto" w:fill="EDEDD5"/>
        <w:spacing w:before="0" w:beforeAutospacing="0" w:after="360" w:afterAutospacing="0"/>
        <w:textAlignment w:val="baseline"/>
        <w:rPr>
          <w:rFonts w:ascii="Arial" w:hAnsi="Arial" w:cs="Arial"/>
          <w:color w:val="727272"/>
          <w:sz w:val="20"/>
          <w:szCs w:val="20"/>
        </w:rPr>
      </w:pPr>
    </w:p>
    <w:p w:rsidR="007214A5" w:rsidRDefault="007214A5" w:rsidP="00752110">
      <w:pPr>
        <w:pStyle w:val="a3"/>
        <w:shd w:val="clear" w:color="auto" w:fill="EDEDD5"/>
        <w:spacing w:before="0" w:beforeAutospacing="0" w:after="360" w:afterAutospacing="0"/>
        <w:textAlignment w:val="baseline"/>
        <w:rPr>
          <w:rFonts w:ascii="Arial" w:hAnsi="Arial" w:cs="Arial"/>
          <w:color w:val="727272"/>
          <w:sz w:val="20"/>
          <w:szCs w:val="20"/>
        </w:rPr>
      </w:pPr>
    </w:p>
    <w:p w:rsidR="007214A5" w:rsidRDefault="007214A5" w:rsidP="00752110">
      <w:pPr>
        <w:pStyle w:val="a3"/>
        <w:shd w:val="clear" w:color="auto" w:fill="EDEDD5"/>
        <w:spacing w:before="0" w:beforeAutospacing="0" w:after="360" w:afterAutospacing="0"/>
        <w:textAlignment w:val="baseline"/>
        <w:rPr>
          <w:rFonts w:ascii="Arial" w:hAnsi="Arial" w:cs="Arial"/>
          <w:color w:val="727272"/>
          <w:sz w:val="20"/>
          <w:szCs w:val="20"/>
        </w:rPr>
      </w:pPr>
    </w:p>
    <w:p w:rsidR="00752110" w:rsidRDefault="00752110" w:rsidP="00752110">
      <w:pPr>
        <w:pStyle w:val="a3"/>
        <w:shd w:val="clear" w:color="auto" w:fill="EDEDD5"/>
        <w:spacing w:before="0" w:beforeAutospacing="0" w:after="360" w:afterAutospacing="0"/>
        <w:textAlignment w:val="baseline"/>
        <w:rPr>
          <w:rFonts w:ascii="Arial" w:hAnsi="Arial" w:cs="Arial"/>
          <w:color w:val="727272"/>
          <w:sz w:val="20"/>
          <w:szCs w:val="20"/>
        </w:rPr>
      </w:pPr>
      <w:r>
        <w:rPr>
          <w:rFonts w:ascii="Arial" w:hAnsi="Arial" w:cs="Arial"/>
          <w:color w:val="727272"/>
          <w:sz w:val="20"/>
          <w:szCs w:val="20"/>
        </w:rPr>
        <w:t>Белые, белые в декабре, в декабре,</w:t>
      </w:r>
      <w:r>
        <w:rPr>
          <w:rFonts w:ascii="Arial" w:hAnsi="Arial" w:cs="Arial"/>
          <w:color w:val="727272"/>
          <w:sz w:val="20"/>
          <w:szCs w:val="20"/>
        </w:rPr>
        <w:br/>
        <w:t>Елочки, елочки во дворе, во дворе.</w:t>
      </w:r>
      <w:r>
        <w:rPr>
          <w:rFonts w:ascii="Arial" w:hAnsi="Arial" w:cs="Arial"/>
          <w:color w:val="727272"/>
          <w:sz w:val="20"/>
          <w:szCs w:val="20"/>
        </w:rPr>
        <w:br/>
        <w:t>Кружится, кружится и поет, и поет</w:t>
      </w:r>
      <w:r>
        <w:rPr>
          <w:rFonts w:ascii="Arial" w:hAnsi="Arial" w:cs="Arial"/>
          <w:color w:val="727272"/>
          <w:sz w:val="20"/>
          <w:szCs w:val="20"/>
        </w:rPr>
        <w:br/>
        <w:t>Праздничный, праздничный хоровод, хоровод!</w:t>
      </w:r>
    </w:p>
    <w:p w:rsidR="00752110" w:rsidRDefault="00752110" w:rsidP="00752110">
      <w:pPr>
        <w:pStyle w:val="a3"/>
        <w:shd w:val="clear" w:color="auto" w:fill="EDEDD5"/>
        <w:spacing w:before="0" w:beforeAutospacing="0" w:after="360" w:afterAutospacing="0"/>
        <w:textAlignment w:val="baseline"/>
        <w:rPr>
          <w:rFonts w:ascii="Arial" w:hAnsi="Arial" w:cs="Arial"/>
          <w:color w:val="727272"/>
          <w:sz w:val="20"/>
          <w:szCs w:val="20"/>
        </w:rPr>
      </w:pPr>
      <w:r>
        <w:rPr>
          <w:rFonts w:ascii="Arial" w:hAnsi="Arial" w:cs="Arial"/>
          <w:color w:val="727272"/>
          <w:sz w:val="20"/>
          <w:szCs w:val="20"/>
        </w:rPr>
        <w:lastRenderedPageBreak/>
        <w:t>Скользкие, скользкие в декабре, в декабре,</w:t>
      </w:r>
      <w:r>
        <w:rPr>
          <w:rFonts w:ascii="Arial" w:hAnsi="Arial" w:cs="Arial"/>
          <w:color w:val="727272"/>
          <w:sz w:val="20"/>
          <w:szCs w:val="20"/>
        </w:rPr>
        <w:br/>
        <w:t>Горочки, горочки во дворе, во дворе</w:t>
      </w:r>
      <w:r>
        <w:rPr>
          <w:rFonts w:ascii="Arial" w:hAnsi="Arial" w:cs="Arial"/>
          <w:color w:val="727272"/>
          <w:sz w:val="20"/>
          <w:szCs w:val="20"/>
        </w:rPr>
        <w:br/>
        <w:t>Кружится, кружится и поет, и поет</w:t>
      </w:r>
      <w:r>
        <w:rPr>
          <w:rFonts w:ascii="Arial" w:hAnsi="Arial" w:cs="Arial"/>
          <w:color w:val="727272"/>
          <w:sz w:val="20"/>
          <w:szCs w:val="20"/>
        </w:rPr>
        <w:br/>
        <w:t>Праздничный, праздничный хоровод, хоровод!</w:t>
      </w:r>
    </w:p>
    <w:p w:rsidR="00752110" w:rsidRDefault="00752110" w:rsidP="00752110">
      <w:pPr>
        <w:pStyle w:val="a3"/>
        <w:shd w:val="clear" w:color="auto" w:fill="EDEDD5"/>
        <w:spacing w:before="0" w:beforeAutospacing="0" w:after="360" w:afterAutospacing="0"/>
        <w:textAlignment w:val="baseline"/>
        <w:rPr>
          <w:rFonts w:ascii="Arial" w:hAnsi="Arial" w:cs="Arial"/>
          <w:color w:val="727272"/>
          <w:sz w:val="20"/>
          <w:szCs w:val="20"/>
        </w:rPr>
      </w:pPr>
      <w:r>
        <w:rPr>
          <w:rFonts w:ascii="Arial" w:hAnsi="Arial" w:cs="Arial"/>
          <w:color w:val="727272"/>
          <w:sz w:val="20"/>
          <w:szCs w:val="20"/>
        </w:rPr>
        <w:t>Звонкие, звонкие в декабре, в декабре,</w:t>
      </w:r>
      <w:r>
        <w:rPr>
          <w:rFonts w:ascii="Arial" w:hAnsi="Arial" w:cs="Arial"/>
          <w:color w:val="727272"/>
          <w:sz w:val="20"/>
          <w:szCs w:val="20"/>
        </w:rPr>
        <w:br/>
        <w:t>Песенки, песенки во дворе, во дворе.</w:t>
      </w:r>
      <w:r>
        <w:rPr>
          <w:rFonts w:ascii="Arial" w:hAnsi="Arial" w:cs="Arial"/>
          <w:color w:val="727272"/>
          <w:sz w:val="20"/>
          <w:szCs w:val="20"/>
        </w:rPr>
        <w:br/>
        <w:t>Кружится, кружится и поет, и поет</w:t>
      </w:r>
      <w:r>
        <w:rPr>
          <w:rFonts w:ascii="Arial" w:hAnsi="Arial" w:cs="Arial"/>
          <w:color w:val="727272"/>
          <w:sz w:val="20"/>
          <w:szCs w:val="20"/>
        </w:rPr>
        <w:br/>
        <w:t>Праздничный, праздничный хоровод, хоровод!</w:t>
      </w:r>
    </w:p>
    <w:p w:rsidR="00220E7F" w:rsidRPr="00220E7F" w:rsidRDefault="00220E7F" w:rsidP="00220E7F">
      <w:pPr>
        <w:shd w:val="clear" w:color="auto" w:fill="EDEDD5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38"/>
          <w:szCs w:val="38"/>
          <w:lang w:eastAsia="ru-RU"/>
        </w:rPr>
      </w:pPr>
      <w:r w:rsidRPr="00220E7F">
        <w:rPr>
          <w:rFonts w:ascii="Arial" w:eastAsia="Times New Roman" w:hAnsi="Arial" w:cs="Arial"/>
          <w:b/>
          <w:bCs/>
          <w:color w:val="292929"/>
          <w:sz w:val="38"/>
          <w:szCs w:val="38"/>
          <w:lang w:eastAsia="ru-RU"/>
        </w:rPr>
        <w:t>Текст песни «Падают снежинки»</w:t>
      </w:r>
    </w:p>
    <w:tbl>
      <w:tblPr>
        <w:tblW w:w="9300" w:type="dxa"/>
        <w:jc w:val="center"/>
        <w:tblCellSpacing w:w="15" w:type="dxa"/>
        <w:shd w:val="clear" w:color="auto" w:fill="EDED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20E7F" w:rsidRPr="00220E7F" w:rsidTr="00220E7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D5"/>
            <w:vAlign w:val="bottom"/>
            <w:hideMark/>
          </w:tcPr>
          <w:p w:rsidR="00220E7F" w:rsidRPr="00220E7F" w:rsidRDefault="00220E7F" w:rsidP="00220E7F">
            <w:pPr>
              <w:spacing w:after="0" w:line="240" w:lineRule="auto"/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</w:pP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t>1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Снова за окном зима,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Снег кружится за порогом,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Покрывая все дома,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Заметая все дороги.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Покрывая все дома,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Заметая все дороги.</w:t>
            </w:r>
            <w:r w:rsidRPr="00220E7F">
              <w:rPr>
                <w:rFonts w:ascii="inherit" w:eastAsia="Times New Roman" w:hAnsi="inherit" w:cs="Arial"/>
                <w:b/>
                <w:bCs/>
                <w:i/>
                <w:iCs/>
                <w:color w:val="727272"/>
                <w:sz w:val="20"/>
                <w:szCs w:val="20"/>
                <w:lang w:eastAsia="ru-RU"/>
              </w:rPr>
              <w:br/>
              <w:t>Припев: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Падают снежинки, за окном поют ветра,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Падают снежинки от заката до утра,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Падают снежинки, кружит белый хоровод, —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В гости к нам идёт Новый год, Новый год!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Падают снежинки, кружит белый хоровод, —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В гости к нам идёт Новый год!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2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Может быть, что в Новый год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Сбудется всё то, что снится,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Что-нибудь произойдёт,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Что-нибудь осуществится.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Что-нибудь произойдёт,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Что-нибудь осуществится.</w:t>
            </w:r>
            <w:r w:rsidRPr="00220E7F">
              <w:rPr>
                <w:rFonts w:ascii="inherit" w:eastAsia="Times New Roman" w:hAnsi="inherit" w:cs="Arial"/>
                <w:b/>
                <w:bCs/>
                <w:i/>
                <w:iCs/>
                <w:color w:val="727272"/>
                <w:sz w:val="20"/>
                <w:szCs w:val="20"/>
                <w:lang w:eastAsia="ru-RU"/>
              </w:rPr>
              <w:br/>
              <w:t>Припев.</w:t>
            </w:r>
            <w:r w:rsidRPr="00220E7F">
              <w:rPr>
                <w:rFonts w:ascii="inherit" w:eastAsia="Times New Roman" w:hAnsi="inherit" w:cs="Arial"/>
                <w:b/>
                <w:bCs/>
                <w:i/>
                <w:iCs/>
                <w:color w:val="727272"/>
                <w:sz w:val="20"/>
                <w:szCs w:val="20"/>
                <w:lang w:eastAsia="ru-RU"/>
              </w:rPr>
              <w:br/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t>3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Верю я, что в Новый год,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В пасмурный холодный вечер,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Счастье вдруг ко мне придёт,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И любовь свою я встречу.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Счастье вдруг ко мне придёт,</w:t>
            </w:r>
            <w:r w:rsidRPr="00220E7F">
              <w:rPr>
                <w:rFonts w:ascii="inherit" w:eastAsia="Times New Roman" w:hAnsi="inherit" w:cs="Arial"/>
                <w:color w:val="727272"/>
                <w:sz w:val="20"/>
                <w:szCs w:val="20"/>
                <w:lang w:eastAsia="ru-RU"/>
              </w:rPr>
              <w:br/>
              <w:t>И любовь свою я встречу.</w:t>
            </w:r>
            <w:r w:rsidRPr="00220E7F">
              <w:rPr>
                <w:rFonts w:ascii="inherit" w:eastAsia="Times New Roman" w:hAnsi="inherit" w:cs="Arial"/>
                <w:b/>
                <w:bCs/>
                <w:i/>
                <w:iCs/>
                <w:color w:val="727272"/>
                <w:sz w:val="20"/>
                <w:szCs w:val="20"/>
                <w:lang w:eastAsia="ru-RU"/>
              </w:rPr>
              <w:br/>
              <w:t>Припев.</w:t>
            </w:r>
          </w:p>
        </w:tc>
      </w:tr>
    </w:tbl>
    <w:p w:rsidR="00752110" w:rsidRDefault="00752110" w:rsidP="00E51F74"/>
    <w:sectPr w:rsidR="007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D"/>
    <w:rsid w:val="00220E7F"/>
    <w:rsid w:val="0031082D"/>
    <w:rsid w:val="007214A5"/>
    <w:rsid w:val="00752110"/>
    <w:rsid w:val="008D28AC"/>
    <w:rsid w:val="00AB1E0C"/>
    <w:rsid w:val="00DD0577"/>
    <w:rsid w:val="00E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71F"/>
  <w15:chartTrackingRefBased/>
  <w15:docId w15:val="{03D63A4F-7211-431E-ADEE-D177F67B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Mike</cp:lastModifiedBy>
  <cp:revision>7</cp:revision>
  <dcterms:created xsi:type="dcterms:W3CDTF">2018-12-25T19:54:00Z</dcterms:created>
  <dcterms:modified xsi:type="dcterms:W3CDTF">2018-12-26T20:41:00Z</dcterms:modified>
</cp:coreProperties>
</file>