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19" w:rsidRDefault="006F2A19" w:rsidP="006F2A19">
      <w:pPr>
        <w:spacing w:after="160" w:line="259" w:lineRule="auto"/>
        <w:ind w:left="-851" w:right="0" w:firstLine="0"/>
        <w:jc w:val="lef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25.25pt">
            <v:imagedata r:id="rId5" o:title="Скан_20210908"/>
          </v:shape>
        </w:pict>
      </w:r>
      <w:bookmarkEnd w:id="0"/>
      <w:r>
        <w:br w:type="page"/>
      </w:r>
    </w:p>
    <w:p w:rsidR="00E369B3" w:rsidRDefault="006F2A19" w:rsidP="00200977">
      <w:pPr>
        <w:numPr>
          <w:ilvl w:val="0"/>
          <w:numId w:val="1"/>
        </w:numPr>
        <w:ind w:right="0" w:firstLine="709"/>
      </w:pPr>
      <w:r>
        <w:lastRenderedPageBreak/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E369B3" w:rsidRDefault="006F2A19" w:rsidP="00200977">
      <w:pPr>
        <w:numPr>
          <w:ilvl w:val="0"/>
          <w:numId w:val="1"/>
        </w:numPr>
        <w:ind w:right="0" w:firstLine="709"/>
      </w:pPr>
      <w:r>
        <w:t xml:space="preserve">формулирование основных стратегических направлений развития системы образования на основе анализа полученных данных. </w:t>
      </w:r>
    </w:p>
    <w:p w:rsidR="00E369B3" w:rsidRDefault="006F2A19" w:rsidP="00200977">
      <w:pPr>
        <w:ind w:left="-5" w:right="0" w:firstLine="709"/>
      </w:pPr>
      <w:r>
        <w:t xml:space="preserve">Результаты мониторинга могут использоваться исключительно для решения образовательных задач.  </w:t>
      </w:r>
    </w:p>
    <w:p w:rsidR="00E369B3" w:rsidRDefault="006F2A19" w:rsidP="00200977">
      <w:pPr>
        <w:spacing w:after="0" w:line="259" w:lineRule="auto"/>
        <w:ind w:left="67" w:right="0" w:firstLine="709"/>
        <w:jc w:val="center"/>
      </w:pPr>
      <w:r>
        <w:rPr>
          <w:b/>
        </w:rPr>
        <w:t xml:space="preserve"> </w:t>
      </w:r>
    </w:p>
    <w:p w:rsidR="00E369B3" w:rsidRDefault="006F2A19" w:rsidP="00200977">
      <w:pPr>
        <w:pStyle w:val="2"/>
        <w:ind w:right="10" w:firstLine="709"/>
      </w:pPr>
      <w:r>
        <w:t>3. Организация проведения мониторинга</w:t>
      </w:r>
      <w:r>
        <w:rPr>
          <w:b w:val="0"/>
        </w:rPr>
        <w:t xml:space="preserve"> </w:t>
      </w:r>
    </w:p>
    <w:p w:rsidR="00E369B3" w:rsidRDefault="006F2A19" w:rsidP="00200977">
      <w:pPr>
        <w:ind w:left="-5" w:right="0" w:firstLine="709"/>
      </w:pPr>
      <w:r>
        <w:t>3.</w:t>
      </w:r>
      <w:r>
        <w:t xml:space="preserve">1. Участие ребёнка в </w:t>
      </w:r>
      <w:proofErr w:type="spellStart"/>
      <w:r>
        <w:t>психолого</w:t>
      </w:r>
      <w:proofErr w:type="spellEnd"/>
      <w:r>
        <w:t>–педагогическом мониторинге допускается только с согласия его родителей (законных представителей</w:t>
      </w:r>
      <w:proofErr w:type="gramStart"/>
      <w:r>
        <w:t>) .</w:t>
      </w:r>
      <w:proofErr w:type="gramEnd"/>
      <w:r>
        <w:t xml:space="preserve"> </w:t>
      </w:r>
    </w:p>
    <w:p w:rsidR="00E369B3" w:rsidRDefault="006F2A19" w:rsidP="00200977">
      <w:pPr>
        <w:ind w:left="-5" w:right="0" w:firstLine="709"/>
      </w:pPr>
      <w:r>
        <w:t xml:space="preserve">3.2. К основным направлениям системы мониторинга качества образования относятся: </w:t>
      </w:r>
    </w:p>
    <w:p w:rsidR="00E369B3" w:rsidRDefault="006F2A19" w:rsidP="00200977">
      <w:pPr>
        <w:numPr>
          <w:ilvl w:val="0"/>
          <w:numId w:val="2"/>
        </w:numPr>
        <w:ind w:right="0" w:firstLine="709"/>
      </w:pPr>
      <w:r>
        <w:t>мониторинг образовательного процесса (анали</w:t>
      </w:r>
      <w:r>
        <w:t xml:space="preserve">з достижения детьми результатов, которые описаны в каждом разделе образовательной программы); </w:t>
      </w:r>
    </w:p>
    <w:p w:rsidR="00E369B3" w:rsidRDefault="006F2A19" w:rsidP="00200977">
      <w:pPr>
        <w:numPr>
          <w:ilvl w:val="0"/>
          <w:numId w:val="2"/>
        </w:numPr>
        <w:ind w:right="0" w:firstLine="709"/>
      </w:pPr>
      <w: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</w:t>
      </w:r>
      <w:r>
        <w:t xml:space="preserve">ьной работы для максимального раскрытия потенциала детской личности). </w:t>
      </w:r>
    </w:p>
    <w:p w:rsidR="00E369B3" w:rsidRDefault="006F2A19" w:rsidP="00200977">
      <w:pPr>
        <w:numPr>
          <w:ilvl w:val="1"/>
          <w:numId w:val="3"/>
        </w:numPr>
        <w:ind w:left="0" w:right="0" w:firstLine="709"/>
      </w:pPr>
      <w:r>
        <w:t>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</w:t>
      </w:r>
      <w:r>
        <w:t xml:space="preserve">тветственные исполнители. На ее основе составляется годовая циклограмма мониторинга, которая утверждается приказом заведующего ДОУ и обязательна </w:t>
      </w:r>
      <w:r w:rsidR="00A7397D">
        <w:t xml:space="preserve">для исполнения работниками </w:t>
      </w:r>
      <w:proofErr w:type="gramStart"/>
      <w:r w:rsidR="00A7397D">
        <w:t>ДОУ(</w:t>
      </w:r>
      <w:proofErr w:type="gramEnd"/>
      <w:r w:rsidR="00A7397D">
        <w:t>воспитателями, музыкальным руководителем, инструктором по физической культуре и т.д.)</w:t>
      </w:r>
    </w:p>
    <w:p w:rsidR="00E369B3" w:rsidRDefault="006F2A19" w:rsidP="00200977">
      <w:pPr>
        <w:numPr>
          <w:ilvl w:val="1"/>
          <w:numId w:val="3"/>
        </w:numPr>
        <w:ind w:left="0" w:right="0" w:firstLine="709"/>
      </w:pPr>
      <w:r>
        <w:t>Мониторинг образовательной деятельности и детского развития в ДОУ осуществляет</w:t>
      </w:r>
      <w:r>
        <w:t xml:space="preserve">ся в течение времени пребывания ребенка в ДОУ (исключая время, отведенное на сон). </w:t>
      </w:r>
    </w:p>
    <w:p w:rsidR="00E369B3" w:rsidRDefault="006F2A19" w:rsidP="00200977">
      <w:pPr>
        <w:numPr>
          <w:ilvl w:val="1"/>
          <w:numId w:val="3"/>
        </w:numPr>
        <w:ind w:left="0" w:right="0" w:firstLine="709"/>
      </w:pPr>
      <w:r>
        <w:t xml:space="preserve">Мониторинг образовательного процесса.  </w:t>
      </w:r>
    </w:p>
    <w:p w:rsidR="00E369B3" w:rsidRDefault="006F2A19" w:rsidP="00200977">
      <w:pPr>
        <w:ind w:left="0" w:right="0" w:firstLine="709"/>
      </w:pPr>
      <w:r>
        <w:t>Кратность проведения мониторинга зависит от выбранной дошкольным учреждением образовательной программы. Мониторинг усвоения программ</w:t>
      </w:r>
      <w:r>
        <w:t>ных требований воспитанниками подготовительной к школе группы осуществляется воспитателями и специалистами ДОУ, в апреле-мае месяце посредством тематического контроля (проводят воспитатели подготовительной к школе группы, музыкальный руководитель, педагоги</w:t>
      </w:r>
      <w:r w:rsidR="00C640FC">
        <w:t xml:space="preserve"> дополнительного образования, медицинская сестра/по согласованию.</w:t>
      </w:r>
    </w:p>
    <w:p w:rsidR="00C640FC" w:rsidRDefault="006F2A19" w:rsidP="00200977">
      <w:pPr>
        <w:ind w:left="0" w:right="0" w:firstLine="709"/>
      </w:pPr>
      <w:r>
        <w:t>Результаты диагностики обсуждаются</w:t>
      </w:r>
      <w:r w:rsidR="00C640FC">
        <w:t>.</w:t>
      </w:r>
    </w:p>
    <w:p w:rsidR="00E369B3" w:rsidRDefault="006F2A19" w:rsidP="00200977">
      <w:pPr>
        <w:pStyle w:val="a3"/>
        <w:numPr>
          <w:ilvl w:val="1"/>
          <w:numId w:val="3"/>
        </w:numPr>
        <w:ind w:left="142" w:right="0" w:firstLine="709"/>
      </w:pPr>
      <w:r>
        <w:t xml:space="preserve">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ДОУ - кратность проведения мониторинга зависит от выбранной дошкольным учреждением </w:t>
      </w:r>
      <w:r>
        <w:lastRenderedPageBreak/>
        <w:t>образоват</w:t>
      </w:r>
      <w:r>
        <w:t xml:space="preserve">ельной программы, с детьми подготовительной к школе группы – в апреле-мае месяце посредством тематического контроля.  </w:t>
      </w:r>
    </w:p>
    <w:p w:rsidR="00E369B3" w:rsidRPr="00A7397D" w:rsidRDefault="006F2A19" w:rsidP="00200977">
      <w:pPr>
        <w:ind w:left="-5" w:right="0" w:firstLine="709"/>
      </w:pPr>
      <w:r>
        <w:t>М</w:t>
      </w:r>
      <w:r>
        <w:t>ониторинг детского развития включает в себя оценку физического развития ребенка</w:t>
      </w:r>
      <w:r w:rsidR="00A7397D">
        <w:t xml:space="preserve"> (проводит инструктор по физической культуре, состояния его здоровья проводит медицинская сестра)</w:t>
      </w:r>
      <w:r>
        <w:t>; развития общих способностей: познавательных, коммуникат</w:t>
      </w:r>
      <w:r w:rsidR="00A7397D">
        <w:t xml:space="preserve">ивных и регуляторных (проводит </w:t>
      </w:r>
      <w:r>
        <w:t>воспитатель)</w:t>
      </w:r>
      <w:r w:rsidR="00200977">
        <w:t xml:space="preserve">. </w:t>
      </w:r>
      <w:r>
        <w:t xml:space="preserve">  3.7. Методологическая основа мониторинга образовательного процесса –</w:t>
      </w:r>
      <w:r w:rsidR="00A7397D">
        <w:t xml:space="preserve"> образовательная программа ДОУ, Примерная </w:t>
      </w:r>
      <w:r w:rsidR="00A7397D">
        <w:rPr>
          <w:color w:val="212529"/>
          <w:shd w:val="clear" w:color="auto" w:fill="F4F4F4"/>
        </w:rPr>
        <w:t>п</w:t>
      </w:r>
      <w:r w:rsidR="00A7397D" w:rsidRPr="00A7397D">
        <w:rPr>
          <w:color w:val="212529"/>
          <w:shd w:val="clear" w:color="auto" w:fill="F4F4F4"/>
        </w:rPr>
        <w:t xml:space="preserve">рограмма "От рождения до школы" под </w:t>
      </w:r>
      <w:proofErr w:type="spellStart"/>
      <w:r w:rsidR="00A7397D" w:rsidRPr="00A7397D">
        <w:rPr>
          <w:color w:val="212529"/>
          <w:shd w:val="clear" w:color="auto" w:fill="F4F4F4"/>
        </w:rPr>
        <w:t>ред.Н.Е.Вераксы</w:t>
      </w:r>
      <w:proofErr w:type="spellEnd"/>
      <w:r w:rsidR="00A7397D">
        <w:rPr>
          <w:color w:val="212529"/>
          <w:shd w:val="clear" w:color="auto" w:fill="F4F4F4"/>
        </w:rPr>
        <w:t>.</w:t>
      </w:r>
    </w:p>
    <w:p w:rsidR="00E369B3" w:rsidRDefault="006F2A19" w:rsidP="00200977">
      <w:pPr>
        <w:ind w:left="-5" w:right="0" w:firstLine="709"/>
      </w:pPr>
      <w:r>
        <w:t>Методологическая основа мониторинга детского развития определяется специалистами ДОУ в соотв</w:t>
      </w:r>
      <w:r>
        <w:t xml:space="preserve">етствии со спецификой профессиональной деятельности специалистов и программ дополнительного образования.  </w:t>
      </w:r>
    </w:p>
    <w:p w:rsidR="00E369B3" w:rsidRDefault="006F2A19" w:rsidP="00200977">
      <w:pPr>
        <w:ind w:left="-5" w:right="0" w:firstLine="709"/>
      </w:pPr>
      <w:r>
        <w:t xml:space="preserve">3.8. Реализация мониторинга предполагает последовательность следующих действий: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определение и обоснование объекта мониторинга;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>сбор данных, использ</w:t>
      </w:r>
      <w:r>
        <w:t xml:space="preserve">уемых для мониторинга;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структурирование баз данных, обеспечивающих хранение и оперативное использование информации;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обработка полученных данных в ходе мониторинга;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анализ и интерпретация полученных данных в ходе мониторинга;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>подготовка документов по ит</w:t>
      </w:r>
      <w:r>
        <w:t xml:space="preserve">огам анализа полученных данных; </w:t>
      </w:r>
    </w:p>
    <w:p w:rsidR="00E369B3" w:rsidRDefault="006F2A19" w:rsidP="00200977">
      <w:pPr>
        <w:ind w:left="-5" w:right="0" w:firstLine="709"/>
      </w:pPr>
      <w:r>
        <w:t xml:space="preserve">•распространение </w:t>
      </w:r>
      <w:r>
        <w:tab/>
        <w:t xml:space="preserve">результатов </w:t>
      </w:r>
      <w:r>
        <w:tab/>
        <w:t xml:space="preserve">мониторинга </w:t>
      </w:r>
      <w:r>
        <w:tab/>
        <w:t xml:space="preserve">среди </w:t>
      </w:r>
      <w:r>
        <w:tab/>
        <w:t xml:space="preserve">пользователей мониторинга.  </w:t>
      </w:r>
    </w:p>
    <w:p w:rsidR="00E369B3" w:rsidRDefault="006F2A19" w:rsidP="00200977">
      <w:pPr>
        <w:ind w:left="-5" w:right="0" w:firstLine="709"/>
      </w:pPr>
      <w:r>
        <w:t xml:space="preserve">3.9. Основными методами мониторинга являются: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наблюдение за активностью ребёнка в различные периоды пребывания в дошкольном учреждении;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>ана</w:t>
      </w:r>
      <w:r>
        <w:t xml:space="preserve">лиз продуктов детской деятельности;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специальные педагогические пробы;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анкетирование педагогов, родителей;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беседы;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тестирование;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сравнительный анализ;  </w:t>
      </w:r>
    </w:p>
    <w:p w:rsidR="00E369B3" w:rsidRDefault="006F2A19" w:rsidP="00200977">
      <w:pPr>
        <w:numPr>
          <w:ilvl w:val="0"/>
          <w:numId w:val="4"/>
        </w:numPr>
        <w:ind w:right="0" w:firstLine="709"/>
      </w:pPr>
      <w:r>
        <w:t xml:space="preserve">статистическая обработка информации.  </w:t>
      </w:r>
    </w:p>
    <w:p w:rsidR="00E369B3" w:rsidRDefault="006F2A19" w:rsidP="00200977">
      <w:pPr>
        <w:numPr>
          <w:ilvl w:val="0"/>
          <w:numId w:val="5"/>
        </w:numPr>
        <w:ind w:right="0" w:firstLine="709"/>
      </w:pPr>
      <w:r>
        <w:t>10.Проведение мониторинга предполагает широкое использо</w:t>
      </w:r>
      <w:r>
        <w:t xml:space="preserve">вание современных информационных технологий на всех этапах сбора, обработки, хранения и использования информации.  </w:t>
      </w:r>
    </w:p>
    <w:p w:rsidR="00E369B3" w:rsidRDefault="006F2A19" w:rsidP="00200977">
      <w:pPr>
        <w:ind w:left="-5" w:right="0" w:firstLine="709"/>
      </w:pPr>
      <w:r>
        <w:t>3.11. Процедура измерения, используемая в рамках мониторинга, направлена на установление качественных и количественных характеристик объекта</w:t>
      </w:r>
      <w:r>
        <w:t xml:space="preserve">.  </w:t>
      </w:r>
    </w:p>
    <w:p w:rsidR="00E369B3" w:rsidRDefault="006F2A19" w:rsidP="00200977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E369B3" w:rsidRDefault="006F2A19" w:rsidP="00200977">
      <w:pPr>
        <w:pStyle w:val="2"/>
        <w:ind w:firstLine="709"/>
      </w:pPr>
      <w:r>
        <w:lastRenderedPageBreak/>
        <w:t>4. Контроль</w:t>
      </w:r>
      <w:r>
        <w:rPr>
          <w:b w:val="0"/>
        </w:rPr>
        <w:t xml:space="preserve"> </w:t>
      </w:r>
    </w:p>
    <w:p w:rsidR="00E369B3" w:rsidRDefault="006F2A19" w:rsidP="00200977">
      <w:pPr>
        <w:ind w:left="-5" w:right="0" w:firstLine="709"/>
      </w:pPr>
      <w:r>
        <w:t xml:space="preserve">4.1. Контроль за проведением мониторинга образовательной деятельности и детского развития осуществляет заведующий и старший воспитатель посредством следующих форм: </w:t>
      </w:r>
    </w:p>
    <w:p w:rsidR="00E369B3" w:rsidRDefault="006F2A19" w:rsidP="00200977">
      <w:pPr>
        <w:numPr>
          <w:ilvl w:val="0"/>
          <w:numId w:val="6"/>
        </w:numPr>
        <w:ind w:right="0" w:firstLine="709"/>
      </w:pPr>
      <w:r>
        <w:t xml:space="preserve">проведение ежедневного текущего контроля;  </w:t>
      </w:r>
    </w:p>
    <w:p w:rsidR="00E369B3" w:rsidRDefault="006F2A19" w:rsidP="00200977">
      <w:pPr>
        <w:numPr>
          <w:ilvl w:val="0"/>
          <w:numId w:val="6"/>
        </w:numPr>
        <w:ind w:right="0" w:firstLine="709"/>
      </w:pPr>
      <w:r>
        <w:t xml:space="preserve">организация тематического контроля;  </w:t>
      </w:r>
    </w:p>
    <w:p w:rsidR="00E369B3" w:rsidRDefault="006F2A19" w:rsidP="00200977">
      <w:pPr>
        <w:numPr>
          <w:ilvl w:val="0"/>
          <w:numId w:val="6"/>
        </w:numPr>
        <w:ind w:right="0" w:firstLine="709"/>
      </w:pPr>
      <w:r>
        <w:t xml:space="preserve">проведение оперативного контроля;  </w:t>
      </w:r>
    </w:p>
    <w:p w:rsidR="00E369B3" w:rsidRDefault="006F2A19" w:rsidP="00200977">
      <w:pPr>
        <w:numPr>
          <w:ilvl w:val="0"/>
          <w:numId w:val="6"/>
        </w:numPr>
        <w:ind w:right="0" w:firstLine="709"/>
      </w:pPr>
      <w:r>
        <w:t xml:space="preserve">посещение занятий, режимных моментов и других видов деятельности;  </w:t>
      </w:r>
    </w:p>
    <w:p w:rsidR="00E369B3" w:rsidRDefault="006F2A19" w:rsidP="00200977">
      <w:pPr>
        <w:numPr>
          <w:ilvl w:val="0"/>
          <w:numId w:val="6"/>
        </w:numPr>
        <w:ind w:right="0" w:firstLine="709"/>
      </w:pPr>
      <w:r>
        <w:t xml:space="preserve">проверка документации.  </w:t>
      </w:r>
    </w:p>
    <w:p w:rsidR="00E369B3" w:rsidRDefault="006F2A19" w:rsidP="00200977">
      <w:pPr>
        <w:spacing w:after="0" w:line="259" w:lineRule="auto"/>
        <w:ind w:left="0" w:right="0" w:firstLine="709"/>
        <w:jc w:val="left"/>
      </w:pPr>
      <w:r>
        <w:t xml:space="preserve"> </w:t>
      </w:r>
    </w:p>
    <w:p w:rsidR="00E369B3" w:rsidRDefault="006F2A19" w:rsidP="00200977">
      <w:pPr>
        <w:pStyle w:val="2"/>
        <w:ind w:right="3" w:firstLine="709"/>
      </w:pPr>
      <w:r>
        <w:t xml:space="preserve">5. Отчетность </w:t>
      </w:r>
    </w:p>
    <w:p w:rsidR="00E369B3" w:rsidRDefault="006F2A19" w:rsidP="00200977">
      <w:pPr>
        <w:ind w:left="-5" w:right="0" w:firstLine="709"/>
      </w:pPr>
      <w:r>
        <w:t xml:space="preserve">5.1. Воспитатели всех возрастных групп, специалисты ДОУ </w:t>
      </w:r>
      <w:r>
        <w:t xml:space="preserve">в конце года сдают результаты проведенных педагогических наблюдений и диагностических исследований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</w:t>
      </w:r>
      <w:r>
        <w:t xml:space="preserve">на итоговом педагогическом совете ДОУ.  </w:t>
      </w:r>
    </w:p>
    <w:p w:rsidR="00E369B3" w:rsidRDefault="006F2A19" w:rsidP="00200977">
      <w:pPr>
        <w:ind w:left="-5" w:right="0" w:firstLine="709"/>
      </w:pPr>
      <w:r>
        <w:t xml:space="preserve"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ДОУ </w:t>
      </w:r>
      <w:proofErr w:type="gramStart"/>
      <w:r>
        <w:t>к обучения</w:t>
      </w:r>
      <w:proofErr w:type="gramEnd"/>
      <w:r>
        <w:t xml:space="preserve"> в школе, уровня музыкального и физического </w:t>
      </w:r>
      <w:r>
        <w:t xml:space="preserve">развития детей, развития способностей хранятся у специалистов и старшего воспитателя.  </w:t>
      </w:r>
    </w:p>
    <w:p w:rsidR="00E369B3" w:rsidRDefault="006F2A19" w:rsidP="00200977">
      <w:pPr>
        <w:ind w:left="-5" w:right="0" w:firstLine="709"/>
      </w:pPr>
      <w:r>
        <w:t xml:space="preserve">5.2. Результаты мониторинга являются основанием для принятия административных решений на уровне ДОУ.  </w:t>
      </w:r>
    </w:p>
    <w:p w:rsidR="00E369B3" w:rsidRDefault="006F2A19" w:rsidP="00200977">
      <w:pPr>
        <w:spacing w:after="0" w:line="259" w:lineRule="auto"/>
        <w:ind w:left="67" w:right="0" w:firstLine="709"/>
        <w:jc w:val="center"/>
      </w:pPr>
      <w:r>
        <w:rPr>
          <w:b/>
        </w:rPr>
        <w:t xml:space="preserve"> </w:t>
      </w:r>
    </w:p>
    <w:p w:rsidR="00E369B3" w:rsidRDefault="006F2A19" w:rsidP="00200977">
      <w:pPr>
        <w:spacing w:after="0" w:line="259" w:lineRule="auto"/>
        <w:ind w:left="67" w:right="0" w:firstLine="709"/>
        <w:jc w:val="center"/>
      </w:pPr>
      <w:r>
        <w:rPr>
          <w:b/>
        </w:rPr>
        <w:t xml:space="preserve"> </w:t>
      </w:r>
    </w:p>
    <w:p w:rsidR="00E369B3" w:rsidRDefault="006F2A19" w:rsidP="00200977">
      <w:pPr>
        <w:pStyle w:val="2"/>
        <w:ind w:right="7" w:firstLine="709"/>
      </w:pPr>
      <w:r>
        <w:t>6. Документация</w:t>
      </w:r>
      <w:r>
        <w:rPr>
          <w:b w:val="0"/>
        </w:rPr>
        <w:t xml:space="preserve"> </w:t>
      </w:r>
    </w:p>
    <w:p w:rsidR="00E369B3" w:rsidRDefault="006F2A19" w:rsidP="00200977">
      <w:pPr>
        <w:ind w:left="-5" w:right="0" w:firstLine="709"/>
      </w:pPr>
      <w:r>
        <w:t>6.1. Диагностический материал, пособия для о</w:t>
      </w:r>
      <w:r>
        <w:t>пределения уровня усвоения</w:t>
      </w:r>
      <w:r w:rsidR="00200977">
        <w:t xml:space="preserve"> детьми дошкольного возраста с 3</w:t>
      </w:r>
      <w:r>
        <w:t xml:space="preserve"> до 7 лет образовательных стандартов - хранятся в методическом кабинете. Обновляется по мере необходимости.  </w:t>
      </w:r>
    </w:p>
    <w:p w:rsidR="00E369B3" w:rsidRDefault="006F2A19" w:rsidP="00200977">
      <w:pPr>
        <w:ind w:left="-5" w:right="0" w:firstLine="709"/>
      </w:pPr>
      <w:r>
        <w:t>6.2. Диагностический материал для определения уровня коррекции речевого развития и уровн</w:t>
      </w:r>
      <w:r>
        <w:t xml:space="preserve">я развития психических процессов, а также уровня готовности воспитанников ДОУ </w:t>
      </w:r>
      <w:proofErr w:type="gramStart"/>
      <w:r>
        <w:t>к обучения</w:t>
      </w:r>
      <w:proofErr w:type="gramEnd"/>
      <w:r>
        <w:t xml:space="preserve"> в школе, уровня музыкального и физического развития детей, развития способностей хранятся у специалистов и старшего воспитателя.  </w:t>
      </w:r>
    </w:p>
    <w:p w:rsidR="00E369B3" w:rsidRDefault="006F2A19" w:rsidP="00200977">
      <w:pPr>
        <w:ind w:left="-5" w:right="0" w:firstLine="709"/>
      </w:pPr>
      <w:r>
        <w:t>6.3. Результаты педагогических наблю</w:t>
      </w:r>
      <w:r>
        <w:t xml:space="preserve">дений за уровнем усвоения детьми программных требований заносятся в специальную таблицу и хранятся в каждой возрастной группе.  </w:t>
      </w:r>
    </w:p>
    <w:p w:rsidR="00E369B3" w:rsidRDefault="006F2A19" w:rsidP="00200977">
      <w:pPr>
        <w:ind w:left="-5" w:right="0" w:firstLine="709"/>
      </w:pPr>
      <w:r>
        <w:t>6.4. Результаты общей диагностики усвоения детьми программных требований, уровня развития и коррекции детей хранятся у старшего</w:t>
      </w:r>
      <w:r>
        <w:t xml:space="preserve"> воспитателя.  </w:t>
      </w:r>
    </w:p>
    <w:sectPr w:rsidR="00E369B3">
      <w:pgSz w:w="11906" w:h="16838"/>
      <w:pgMar w:top="900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71D"/>
    <w:multiLevelType w:val="hybridMultilevel"/>
    <w:tmpl w:val="AD24EB6E"/>
    <w:lvl w:ilvl="0" w:tplc="5F188C8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81C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0E5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E20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828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05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87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A3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AD0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93F6E"/>
    <w:multiLevelType w:val="multilevel"/>
    <w:tmpl w:val="4BF8DF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AF7CDB"/>
    <w:multiLevelType w:val="hybridMultilevel"/>
    <w:tmpl w:val="4C8E722E"/>
    <w:lvl w:ilvl="0" w:tplc="EF203E0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44E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E9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487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884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0AA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491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0A5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C06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F1EEF"/>
    <w:multiLevelType w:val="hybridMultilevel"/>
    <w:tmpl w:val="CEA650A6"/>
    <w:lvl w:ilvl="0" w:tplc="7FF8E15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0A7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C4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6EA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AF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6F2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467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4FC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C5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262027"/>
    <w:multiLevelType w:val="hybridMultilevel"/>
    <w:tmpl w:val="40A67ED0"/>
    <w:lvl w:ilvl="0" w:tplc="56D0C28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676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4D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60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4ED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0D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AA0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8C8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A3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A316E"/>
    <w:multiLevelType w:val="hybridMultilevel"/>
    <w:tmpl w:val="2CF8B624"/>
    <w:lvl w:ilvl="0" w:tplc="0634384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E1D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25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28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1C6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C6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436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8F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05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B3"/>
    <w:rsid w:val="00114297"/>
    <w:rsid w:val="00200977"/>
    <w:rsid w:val="006F2A19"/>
    <w:rsid w:val="00A7397D"/>
    <w:rsid w:val="00C640FC"/>
    <w:rsid w:val="00E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E5F2F-1F0D-4866-B6F5-E1935EF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C640FC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20097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2021-09-08T09:25:00Z</cp:lastPrinted>
  <dcterms:created xsi:type="dcterms:W3CDTF">2021-09-08T09:33:00Z</dcterms:created>
  <dcterms:modified xsi:type="dcterms:W3CDTF">2021-09-08T09:33:00Z</dcterms:modified>
</cp:coreProperties>
</file>