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D" w:rsidRPr="00354EED" w:rsidRDefault="00354EED" w:rsidP="0035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D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ВЛИЯНИЕ ГАДЖЕТОВ НА РАЗВИТИЕ РЕЧИ ДЕТЕЙ.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Мобильный телефон, планшет, телевизор часто выручают родителей. Всегда можно отвлечь ребёнка яркой картинкой на экране. Современным детям с рождения предлагают пользоваться различными гаджетами. Конечно, это ведь так удобно! Захотел малыш внимания, а родителям некогда- ему дают телефон, планшет. Только вот </w:t>
      </w:r>
      <w:proofErr w:type="gram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получается ,</w:t>
      </w:r>
      <w:proofErr w:type="gram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современным родителям почти всегда некогда. Поэтому современные дети очень много времени проводят за гаджетами. Можно сказать, что они вырастают под их воздействием и влиянием. Разберём это подробнее.</w:t>
      </w:r>
    </w:p>
    <w:p w:rsidR="00354EED" w:rsidRPr="00354EED" w:rsidRDefault="00354EED" w:rsidP="0035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D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Развитие речи.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Первый, второй и третий год жизни ребенка — это так называемый </w:t>
      </w:r>
      <w:proofErr w:type="spell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сензитивный</w:t>
      </w:r>
      <w:proofErr w:type="spell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 для развития речи. Это период, когда речь активно развивается, развиваются соответствующие зоны мозга. Именно в этот период необходимо активное общение со сверстниками, бабушками, родителями. Если в это время ребёнок обделён в общении, то скорее всего у него будет Задержка речевого развития.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Большую роль в развитии речи играет </w:t>
      </w:r>
      <w:proofErr w:type="spell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довербальный</w:t>
      </w:r>
      <w:proofErr w:type="spell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этап. Основное значение </w:t>
      </w:r>
      <w:proofErr w:type="spell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довербального</w:t>
      </w:r>
      <w:proofErr w:type="spell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этапа </w:t>
      </w:r>
      <w:proofErr w:type="gram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от</w:t>
      </w:r>
      <w:proofErr w:type="gram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 до 1,5 года) состоит в том, что в это время складываются условия для понимания речи, он учится выделять среди всех звуков именно звуки человеческой речи, в этот период нарастет чувствительность к тем характеристикам речевых звуков, которые формируют понимание значения слова.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современном мире ребёнок от 3-ёх до 5-ти лет много времени проводит с гаджетом. Так как игры, которые он освоил ещё с младенчества стали сложнее, у него уже сформировалась экранная зависимость. Ребенка поощряют, наказывают, воспитывают, обещая или забирая гаджет. В планшетных играх есть только яркие, сопровождаемые музыкой, меняющиеся картинки, которые очень увлекают детей, раскачивают </w:t>
      </w:r>
      <w:proofErr w:type="spell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довербальный</w:t>
      </w:r>
      <w:proofErr w:type="spell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уровень активности и фиксируют ребенка на нем. Этот </w:t>
      </w:r>
      <w:proofErr w:type="spell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довербальный</w:t>
      </w:r>
      <w:proofErr w:type="spell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 образов становится очень ценным, ребенок начинает предпочитать его всем остальным способам функционирования. Это идёт в ущерб его речевому и психическому развитию.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Ребёнок от 3-ёх до 5-ти лет смотрит мультики, играет с гаджетами. Экран становится главным «воспитателем» ребёнка. По данным ЮНЕСКО 93 % современных детей 3-5 лет смотрят на экран 28 часов в неделю, т.е. около 4-х часов в день, что намного превосходит время общения со взрослыми. Это «безобидное» занятие вполне устраивает не только детей, но и родителей. В самом деле, ребёнок не пристаёт, ничего не просит, не </w:t>
      </w:r>
      <w:proofErr w:type="gram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хулиганит,  не</w:t>
      </w:r>
      <w:proofErr w:type="gram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подвергается риску и в то же время получает впечатления, узнаёт что-то новое, приобщается к современной цивилизации. Покупая малышу новые видеофильмы, компьютерные игры или приставки, родители как бы заботятся о его развитии и стремятся занять его чем-то интересным. Домашний экран совершенно вытеснил бабушкины сказки, мамины колыбельные песенки, разговоры с отцом.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5-6 годам </w:t>
      </w:r>
      <w:proofErr w:type="spellStart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сензитивный</w:t>
      </w:r>
      <w:proofErr w:type="spellEnd"/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 для развития речи заканчивается. Ответственные за речь зоны мозга перестают быть пластичными и, если ребенок к этому времени говорит очень плохо или почти не говорит, то научить его и исправить положение полностью уже не получится. Ученые утверждают, что 70 % информации о мире дети добывают до 5 лет. Остальные 30 % добирают за всю оставшуюся жизнь.</w:t>
      </w:r>
    </w:p>
    <w:p w:rsidR="00354EED" w:rsidRPr="00354EED" w:rsidRDefault="00354EED" w:rsidP="0035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D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Умение общаться с другими людьми.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рождается только в процессе активного взаимодействия с внешним миром, с людьми. Первая функция речи – коммуникативная, социализирующая. Сначала ребенок слышит комментарии родителей по поводу его действий и ощущений, он связывает слова родителей со своими действиями. Далее ребенок сам хочет как-то воздействовать на родителей, сообщить им о своих желаниях и ощущениях. Чем более активным образом ребенок взаимодействует с миром, тем больше у него развивается речь. Активность при этом тоже должна быть специфической — она должна быть в большой степени коммуникативной.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Коммуникативная деятельность ребенка очень сильно зависит от родителей. От того, какое они придают ей значение, от того, разговаривают ли они с ребенком, оставляют ли они ему пространство для коммуникативной активности. Если ребенку уже два, а тем более три года, а </w:t>
      </w: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родители все еще продолжают относиться к нему как к младенцу, стараются угадывать и предупреждать все его желания, не ожидая от него никаких усилий, то мотивация к говорению у него снижается.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–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включён, не только слухом и артикуляцией, но всеми своими действиями, мыслями и чувствам. Для того, чтобы ребёнок заговорил, необходимо, чтобы речь была включена в его конкретные практические действия, в его реальные впечатления и главное – в его общение со взрослыми.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Ребёнок, сидящий у экрана, постоянно слышит речь. Разве насыщение слышимой речью не способствует речевому развитию? Какая разница, кто говорит с ребёнком – взрослый или герой мультфильма? Разница большая! Речевые звуки,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 Получается усталых и молчаливых родителей заменяет экран.</w:t>
      </w:r>
    </w:p>
    <w:p w:rsidR="00354EED" w:rsidRPr="00354EED" w:rsidRDefault="00354EED" w:rsidP="0035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D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Психическое здоровье.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больше ребенок времени проводит, уткнувшись в экран, тем меньше он учится вербальному взаимодействию, накапливать опыт общения, сканирования и обмена эмоциональными состояниями. Однако, внешняя разговорная речь – это лишь вершина айсберга, за которой скрывается огромная глыба внутренней речи. Ведь речь – это не только средство общения, но и средство мышления, воображения, регуляции и овладения своим поведением, это средство осознания своих переживаний, своего поведения, и сознания себя в целом. Во внутренней речи совершается не только мышление, но и воображение, и переживание, и любое представление, словом всё, что составляет внутренний мир человека, его душевную жизнь. Именно диалог с собой формирует тот внутренний стержень, который даёт устойчивость и независимость. Если же этот стержень не сложился, человек остаётся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– внутренняя пустота, которую нужно постоянно пополнять извне.</w:t>
      </w:r>
    </w:p>
    <w:p w:rsidR="00354EED" w:rsidRPr="00354EED" w:rsidRDefault="00354EED" w:rsidP="0035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D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Воображение.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Многим детям стало трудно воспринимать информацию на слух</w:t>
      </w: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они не могут удерживать предыдущую фразу и связывать отдельные предложения, понимать, схватывать смысл. Слышимая речь не вызывает у них образов и устойчивых впечатлений. </w:t>
      </w:r>
      <w:r w:rsidRPr="0035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 говорит о неразвитом воображении</w:t>
      </w: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этой же причине им </w:t>
      </w:r>
      <w:r w:rsidRPr="0035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трудно читать</w:t>
      </w: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понимая отдельные слова и короткие предложения, они не могут удерживать и связывать их, в результате они не понимают текста в целом. Поэтому им просто неинтересно, скучно читать даже самые хорошие детские книжки.</w:t>
      </w:r>
    </w:p>
    <w:p w:rsidR="00354EED" w:rsidRPr="00354EED" w:rsidRDefault="00354EED" w:rsidP="0035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D"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  <w:t>Чтение книг</w:t>
      </w:r>
      <w:r w:rsidRPr="00354EED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.</w:t>
      </w:r>
    </w:p>
    <w:p w:rsidR="00354EED" w:rsidRPr="00354EED" w:rsidRDefault="00354EED" w:rsidP="0035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Происходит нарушение движений глаз при прослеживании строки слева направо и возвратном движении глаз с переходом на новую строку. Хаотичное движение объектов, которое используется в компьютерных играх, никак не способствует формированию движений при прослеживании строки слева направо и сверху вниз. Для того чтобы обучение чтению и сам процесс чтения был для ребёнка комфортным и оптимальным, ребёнок должен быть способен переводить взгляд слева направо и уметь делать это внимательно и сосредоточенно на протяжении всего процесса чтения или письма. Необходимо удерживать внимание и управлять мышцами глаз. У детей, которые уже находятся в зависимости от гаджетов — «бегающий» взгляд.</w:t>
      </w:r>
    </w:p>
    <w:p w:rsidR="00354EED" w:rsidRDefault="00354EED" w:rsidP="00DD69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</w:pPr>
    </w:p>
    <w:p w:rsidR="00354EED" w:rsidRDefault="00354EED" w:rsidP="00DD69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</w:pPr>
    </w:p>
    <w:p w:rsidR="00354EED" w:rsidRDefault="00354EED" w:rsidP="00DD69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</w:pPr>
    </w:p>
    <w:p w:rsidR="00354EED" w:rsidRDefault="00354EED" w:rsidP="00DD69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</w:pPr>
      <w:bookmarkStart w:id="0" w:name="_GoBack"/>
      <w:bookmarkEnd w:id="0"/>
    </w:p>
    <w:p w:rsidR="00DD69D1" w:rsidRPr="00DD69D1" w:rsidRDefault="00DD69D1" w:rsidP="00DD69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  <w:lastRenderedPageBreak/>
        <w:t xml:space="preserve">Как современные технологии влияют на здоровье детей? Как детской психике справиться с этим влиянием и чем неокрепшим умам могут помочь родители? Эксперты </w:t>
      </w:r>
      <w:proofErr w:type="spellStart"/>
      <w:r w:rsidRPr="00DD69D1"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  <w:t>Роскачества</w:t>
      </w:r>
      <w:proofErr w:type="spellEnd"/>
      <w:r w:rsidRPr="00DD69D1"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  <w:t xml:space="preserve"> собрали мнения детских психологов и дают пояснения родителям по важным вопросам, которые касаются практически каждой современной семьи.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СОДЕРЖАНИЕ</w:t>
      </w:r>
    </w:p>
    <w:p w:rsidR="00DD69D1" w:rsidRPr="00DD69D1" w:rsidRDefault="00354EED" w:rsidP="00DD69D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gadzhety-i-deti-mnen" w:history="1">
        <w:r w:rsidR="00DD69D1" w:rsidRPr="00DD69D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Гаджеты и дети: мнение психолога</w:t>
        </w:r>
      </w:hyperlink>
    </w:p>
    <w:p w:rsidR="00DD69D1" w:rsidRPr="00DD69D1" w:rsidRDefault="00354EED" w:rsidP="00DD69D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gadzhety-risk-addikc" w:history="1">
        <w:r w:rsidR="00DD69D1" w:rsidRPr="00DD69D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Гаджеты: риск </w:t>
        </w:r>
        <w:proofErr w:type="spellStart"/>
        <w:r w:rsidR="00DD69D1" w:rsidRPr="00DD69D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аддикции</w:t>
        </w:r>
        <w:proofErr w:type="spellEnd"/>
        <w:r w:rsidR="00DD69D1" w:rsidRPr="00DD69D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?</w:t>
        </w:r>
      </w:hyperlink>
    </w:p>
    <w:p w:rsidR="00DD69D1" w:rsidRPr="00DD69D1" w:rsidRDefault="00354EED" w:rsidP="00DD69D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snizhenie-fantazii-i" w:history="1">
        <w:r w:rsidR="00DD69D1" w:rsidRPr="00DD69D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Снижение фантазии и повышении тревоги</w:t>
        </w:r>
      </w:hyperlink>
    </w:p>
    <w:p w:rsidR="00DD69D1" w:rsidRPr="00DD69D1" w:rsidRDefault="00354EED" w:rsidP="00DD69D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vred-dlya-spiny-i-zr" w:history="1">
        <w:r w:rsidR="00DD69D1" w:rsidRPr="00DD69D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Вред для спины и зрения</w:t>
        </w:r>
      </w:hyperlink>
    </w:p>
    <w:p w:rsidR="00DD69D1" w:rsidRPr="00DD69D1" w:rsidRDefault="00354EED" w:rsidP="00DD69D1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chto-nuzhno-usvoit-r" w:history="1">
        <w:r w:rsidR="00DD69D1" w:rsidRPr="00DD69D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Что нужно усвоить родителям «цифровых» детей?</w:t>
        </w:r>
      </w:hyperlink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ГАДЖЕТЫ И ДЕТИ: МНЕНИЕ ПСИХОЛОГА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из историй сильного воздействия техники на детскую психику касаются умной колонки – нового помощника и собеседника, появившегося и в российских домах (по данным IDC, в 2020 году рынок умных колонок в России вырос на 6,4%, скорее всего, за счет разработки «Яндекса»). Есть множество рассказов про детей, которые обманывают режим родительского контроля, говоря с «Алисой» низким голосом, как взрослый. Есть история про девочку, которая верит, что «Алиса» настоящая, называет ее своей подругой и что когда-нибудь она придумает, как ее освободить. Наконец, на американском форуме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Reddit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описали тревожную ситуацию с ребенком, который называет свою маму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Alexa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(как голосового помощника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требует, чтобы она сыграла ему песенку с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69D1" w:rsidRPr="00DD69D1" w:rsidRDefault="00DD69D1" w:rsidP="00DD69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8F9FB6E" wp14:editId="56A92DD1">
            <wp:extent cx="1571625" cy="1571625"/>
            <wp:effectExtent l="0" t="0" r="9525" b="9525"/>
            <wp:docPr id="3" name="Рисунок 3" descr="к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е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D1" w:rsidRPr="00DD69D1" w:rsidRDefault="00DD69D1" w:rsidP="00DD69D1">
      <w:pPr>
        <w:shd w:val="clear" w:color="auto" w:fill="FFFFFF"/>
        <w:spacing w:line="510" w:lineRule="atLeast"/>
        <w:rPr>
          <w:rFonts w:ascii="Arial" w:eastAsia="Times New Roman" w:hAnsi="Arial" w:cs="Arial"/>
          <w:caps/>
          <w:color w:val="242830"/>
          <w:spacing w:val="15"/>
          <w:sz w:val="44"/>
          <w:szCs w:val="44"/>
          <w:lang w:eastAsia="ru-RU"/>
        </w:rPr>
      </w:pPr>
      <w:r w:rsidRPr="00DD69D1">
        <w:rPr>
          <w:rFonts w:ascii="Arial" w:eastAsia="Times New Roman" w:hAnsi="Arial" w:cs="Arial"/>
          <w:caps/>
          <w:color w:val="242830"/>
          <w:spacing w:val="15"/>
          <w:sz w:val="44"/>
          <w:szCs w:val="44"/>
          <w:lang w:eastAsia="ru-RU"/>
        </w:rPr>
        <w:t>ЕКАТЕРИНА КЕС</w:t>
      </w:r>
    </w:p>
    <w:p w:rsidR="00DD69D1" w:rsidRPr="00DD69D1" w:rsidRDefault="00DD69D1" w:rsidP="00DD69D1">
      <w:pPr>
        <w:shd w:val="clear" w:color="auto" w:fill="FFFFFF"/>
        <w:spacing w:line="285" w:lineRule="atLeast"/>
        <w:rPr>
          <w:rFonts w:ascii="inherit" w:eastAsia="Times New Roman" w:hAnsi="inherit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D69D1">
        <w:rPr>
          <w:rFonts w:ascii="inherit" w:eastAsia="Times New Roman" w:hAnsi="inherit" w:cs="Arial"/>
          <w:b/>
          <w:bCs/>
          <w:caps/>
          <w:color w:val="333333"/>
          <w:spacing w:val="15"/>
          <w:sz w:val="24"/>
          <w:szCs w:val="24"/>
          <w:lang w:eastAsia="ru-RU"/>
        </w:rPr>
        <w:t>ДЕТСКИЙ И СЕМЕЙНЫЙ ПСИХОЛОГ С 20-ЛЕТНИМ ОПЫТОМ РАБОТЫ, СООСНОВАТЕЛЬ ПЕРВОЙ ОНЛАЙН-ШКОЛЫ О ВОСПИТАНИИ “ПОЗИТИВНЫЕ РЕШЕНИЯ ДЛЯ РОДИТЕЛЕЙ”</w:t>
      </w:r>
    </w:p>
    <w:p w:rsidR="00DD69D1" w:rsidRPr="00DD69D1" w:rsidRDefault="00DD69D1" w:rsidP="00DD69D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малышей раннее знакомство с гаджетами и чрезмерное времяпрепровождение в них идет вразрез с возрастными, конкретными и очень важными задачами: изучать свойства окружающего мира, манипулировать предметами, изучать возможности и способности своего тела, развивать крупную и мелкую моторику, что напрямую связано с развитием речи. Гаджеты попросту тормозят психическое развитие ребенка. У более старших детей ежедневное “залипание” в гаджетах по 5–8 часов ведет к социальной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дезадаптации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Вместо того чтобы общаться со своими сверстниками и через различные ситуации учиться договариваться, уступать, отстаивать свои границы, убеждать, доказывать, делиться, защищать, мириться, ребенок проводит время “один на один” со своим электронным другом.</w:t>
      </w:r>
    </w:p>
    <w:p w:rsidR="00DD69D1" w:rsidRPr="00DD69D1" w:rsidRDefault="00DD69D1" w:rsidP="00DD6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отмечает специалист, после регулярного многочасового потребления огромных потоков различной и не связанной между собой информации (к примеру, так подается информация в «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ТикТоке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у детей формируется поверхностное, калейдоскопическое восприятие и мышление. После такого «винегрета» разрозненной и бессмысленной, а чаще всего развлекательной и неглубокой информации ребенку крайне сложно вдумчиво и внимательно что-либо изучать, концентрировать внимание на чем-то одном.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ГАДЖЕТЫ: РИСК АДДИКЦИИ?</w:t>
      </w:r>
    </w:p>
    <w:p w:rsidR="00DD69D1" w:rsidRPr="00DD69D1" w:rsidRDefault="00DD69D1" w:rsidP="00DD69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2F77C3" wp14:editId="3FB6C338">
            <wp:extent cx="1571625" cy="1562100"/>
            <wp:effectExtent l="0" t="0" r="9525" b="0"/>
            <wp:docPr id="4" name="Рисунок 4" descr="по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о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D1" w:rsidRPr="00DD69D1" w:rsidRDefault="00DD69D1" w:rsidP="00DD69D1">
      <w:pPr>
        <w:shd w:val="clear" w:color="auto" w:fill="FFFFFF"/>
        <w:spacing w:line="510" w:lineRule="atLeast"/>
        <w:rPr>
          <w:rFonts w:ascii="Arial" w:eastAsia="Times New Roman" w:hAnsi="Arial" w:cs="Arial"/>
          <w:caps/>
          <w:color w:val="242830"/>
          <w:spacing w:val="15"/>
          <w:sz w:val="44"/>
          <w:szCs w:val="44"/>
          <w:lang w:eastAsia="ru-RU"/>
        </w:rPr>
      </w:pPr>
      <w:r w:rsidRPr="00DD69D1">
        <w:rPr>
          <w:rFonts w:ascii="Arial" w:eastAsia="Times New Roman" w:hAnsi="Arial" w:cs="Arial"/>
          <w:caps/>
          <w:color w:val="242830"/>
          <w:spacing w:val="15"/>
          <w:sz w:val="44"/>
          <w:szCs w:val="44"/>
          <w:lang w:eastAsia="ru-RU"/>
        </w:rPr>
        <w:t>ИРИНА ПОПОВА</w:t>
      </w:r>
    </w:p>
    <w:p w:rsidR="00DD69D1" w:rsidRPr="00DD69D1" w:rsidRDefault="00DD69D1" w:rsidP="00DD69D1">
      <w:pPr>
        <w:shd w:val="clear" w:color="auto" w:fill="FFFFFF"/>
        <w:spacing w:line="285" w:lineRule="atLeast"/>
        <w:rPr>
          <w:rFonts w:ascii="inherit" w:eastAsia="Times New Roman" w:hAnsi="inherit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D69D1">
        <w:rPr>
          <w:rFonts w:ascii="inherit" w:eastAsia="Times New Roman" w:hAnsi="inherit" w:cs="Arial"/>
          <w:b/>
          <w:bCs/>
          <w:caps/>
          <w:color w:val="333333"/>
          <w:spacing w:val="15"/>
          <w:sz w:val="24"/>
          <w:szCs w:val="24"/>
          <w:lang w:eastAsia="ru-RU"/>
        </w:rPr>
        <w:t>СЕМЕЙНЫЙ ПСИХОЛОГ, СПЕЦИАЛИСТ ПО ЗАВИСИМОСТЯМ И ГЕШТАЛЬТ-ТЕРАПЕВТ</w:t>
      </w:r>
    </w:p>
    <w:p w:rsidR="00DD69D1" w:rsidRPr="00DD69D1" w:rsidRDefault="00DD69D1" w:rsidP="00DD69D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Риск воздействия на детей современных гаджетов пока еще не исследован до конца. Сталкиваются напрямую с этим только врачи-психологи и психиатры, к которым обращаются за помощью родители детей с нарушениями поведения, коммуникации, а в некоторых случаях с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аддикцией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чрезмерного общения с гаджетами. Естественно, гаджеты сказываются на развитии высших </w:t>
      </w: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психических функций. Если ребенок с раннего возраста проводит большой процент времени с гаджетами, это скажется даже на физиологическом развитии ребенка.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Онтогенетически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мы растем, у нас вначале развивается объемное, 3D-зрение, и только к 6–7 годам глаз достигает зрелости и готов воспринимать изображение на плоскости. Если ребенок начинает смотреть завлекающие картинки (игры, мультфильмы) с плоского экрана телефона или планшета раньше этого возраста, это может привести к нарушению естественного процесса развития зрительного аппарата и раннему ухудшению зрения.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СНИЖЕНИЕ ФАНТАЗИИ И ПОВЫШЕНИИ ТРЕВОГИ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Следующая потенциальная проблема, по мнению психолога, это тотальное преобладание визуального восприятия. Сказки, рассказы, чтение книг вслух – все то, что будоражит и развивает фантазию, современным детям почти незнакомо. Из-за этого детское воображение не развивается – есть готовая картинка, к которой нечего добавить. Нет пространства для фантазии. А ведь воображение – это высшая психическая функция. В будущем это может привести к сокращению числа художников, людей творческих профессий.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Тревогу должны вызывать и ситуации, когда ребенок использует гаджеты, социальные сети для самоуспокоения, потому что не справляется с эмоциями сам. «Это классическая схема формирования зависимого поведения: ситуация, когда мы ищем внутреннее успокоение не в себе, а во внешних факторах (будь то гаджеты, игры или, в случае взрослых, алкоголь и запрещенные вещества). Родителям следует проявить внимание, если ребенок приходит в расстроенных чувствах и бежит к игре, настаивает, требует, если он без гаджетов перестает выполнять какие-то задачи. Родители по незнанию и сами создают безвыходные в будущем ситуации. Например, если стимулируют ребенка есть, показывая ему мультфильм с планшета. Это приводит к тому, что без мультфильма ребенок есть отказывается, что в будущем может вызвать расстройство пищевого поведения. Взаимодействие с гаджетом – это искусственный контакт с неживым объектом, в который ребенок инвестирует свои чувства и потребности, что приводит к прямому нарушению способности к живой человеческой коммуникации. Если родители вовремя не позаботятся о том, чтобы ребенок общался с гаджетами реже, допустим 5% времени, а не 90 %, если получается, что только там, в Сети, в игре, он может получить поддержку, взаимность, быть понятым, – это может иметь негативные последствия, устранить которые очень сложно даже хорошему специалисту», – считает Ирина Попова.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ВРЕД ДЛЯ СПИНЫ И ЗРЕНИЯ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 стоит также забывать и про вред гаджетов для спины, зрения, о последствиях в виде нарушения сна. К счастью, существующие в начале 2000-х теории про убийственное излучение, которое сделает будущие поколения бесплодными и провоцирует рак, не подтвердились. Однако при постоянном взаимодействии с гаджетами действительно можно испортить здоровье: особенно это касается зрения, ведь человеческий глаз по своей структуре не рассчитан на такие нагрузки. Близорукость и синдром сухого глаза, когда-то профессиональные болезни компьютерщиков, могут стать постоянными,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нежелаемыми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спутниками человека.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продолжительность работы за компьютером регулировали СанПиН 2.2.2/2.4.1340-03 «Гигиенические требования к персональным электронно-вычислительным машинам и организации работы» – для детей допускалась максимальная продолжительность контакта с гаджетами 10–30 минут в день в зависимости от возраста. С 1 января 2021 года эти нормы признаны неактуальными, а в новом документе СП 2.2.3670-20 «Санитарно-эпидемиологические требования к условиям труда» максимально допустимая продолжительность контакта с экраном вообще не указана.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ЧТО НУЖНО УСВОИТЬ РОДИТЕЛЯМ «ЦИФРОВЫХ» ДЕТЕЙ?</w:t>
      </w:r>
    </w:p>
    <w:p w:rsidR="00DD69D1" w:rsidRPr="00DD69D1" w:rsidRDefault="00DD69D1" w:rsidP="00DD69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от </w:t>
      </w:r>
      <w:r w:rsidRPr="00DD6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Антона </w:t>
      </w:r>
      <w:proofErr w:type="spellStart"/>
      <w:r w:rsidRPr="00DD6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Куканова</w:t>
      </w:r>
      <w:proofErr w:type="spellEnd"/>
      <w:r w:rsidRPr="00DD6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руководителя Центра цифровой экспертизы </w:t>
      </w:r>
      <w:proofErr w:type="spellStart"/>
      <w:r w:rsidRPr="00DD6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Роскачества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69D1" w:rsidRPr="00DD69D1" w:rsidRDefault="00DD69D1" w:rsidP="00DD69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программ родительского контроля и пароля можно настроить как возрастные, постоянные ограничения доступа к устройству, так и временные. Предусмотрите, что ребенок может пытаться «взламывать» настройки и придумывать, как их обойти.</w:t>
      </w:r>
    </w:p>
    <w:p w:rsidR="00DD69D1" w:rsidRPr="00DD69D1" w:rsidRDefault="00DD69D1" w:rsidP="00DD69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не должны использовать смартфон во время перерывов от учебы – глазам нужно давать отдохнуть. Смартфон – это дополнительная нагрузка для глаз и мозга.</w:t>
      </w:r>
    </w:p>
    <w:p w:rsidR="00DD69D1" w:rsidRPr="00DD69D1" w:rsidRDefault="00DD69D1" w:rsidP="00DD69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Научите детей пользоваться режимом чтения, чтобы нагрузка на глаза была меньше.</w:t>
      </w:r>
    </w:p>
    <w:p w:rsidR="00DD69D1" w:rsidRPr="00DD69D1" w:rsidRDefault="00DD69D1" w:rsidP="00DD69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следует использовать смартфон и перед сном. Излучаемый гаджетами синий свет (с длиной волны около 450–480 </w:t>
      </w:r>
      <w:proofErr w:type="spellStart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нм</w:t>
      </w:r>
      <w:proofErr w:type="spellEnd"/>
      <w:r w:rsidRPr="00DD6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вызывает чувство настороженности и влияет на наши биологические часы. Со временем это нарушение может стать опасным и даже вызвать хроническую бессонницу, депрессию, биполярное расстройство и неврозы.</w:t>
      </w:r>
    </w:p>
    <w:p w:rsidR="00B05F96" w:rsidRDefault="00B05F96"/>
    <w:sectPr w:rsidR="00B0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39E7"/>
    <w:multiLevelType w:val="multilevel"/>
    <w:tmpl w:val="3C2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52A2A"/>
    <w:multiLevelType w:val="multilevel"/>
    <w:tmpl w:val="868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97"/>
    <w:rsid w:val="00354EED"/>
    <w:rsid w:val="00B05F96"/>
    <w:rsid w:val="00BA5E97"/>
    <w:rsid w:val="00D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E1AA-9846-482F-87BF-5C6FD38B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098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6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73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9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708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607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krf.ru/tips/eksperty-obyasnyayut/vred-gadzhet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krf.ru/tips/eksperty-obyasnyayut/vred-gadzhet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krf.ru/tips/eksperty-obyasnyayut/vred-gadzhetov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skrf.ru/tips/eksperty-obyasnyayut/vred-gadzhetov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skrf.ru/tips/eksperty-obyasnyayut/vred-gadzh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2022-12-21T07:29:00Z</dcterms:created>
  <dcterms:modified xsi:type="dcterms:W3CDTF">2022-12-21T07:34:00Z</dcterms:modified>
</cp:coreProperties>
</file>